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155A4547" w:rsidR="007E7D56" w:rsidRDefault="007E7D56" w:rsidP="007E7D56">
      <w:pPr>
        <w:pStyle w:val="Zhlav"/>
        <w:jc w:val="right"/>
      </w:pPr>
      <w:r>
        <w:t>Příloha č. 2_</w:t>
      </w:r>
      <w:r w:rsidR="002C016E">
        <w:t>2</w:t>
      </w:r>
      <w:r w:rsidR="008D4D99">
        <w:t>1</w:t>
      </w:r>
      <w:r>
        <w:t>_ zadávací dokumentace_Technické podmínky</w:t>
      </w:r>
    </w:p>
    <w:p w14:paraId="15740F8D" w14:textId="5F926E67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2C016E">
        <w:rPr>
          <w:rFonts w:ascii="Calibri" w:hAnsi="Calibri"/>
          <w:b/>
          <w:szCs w:val="20"/>
        </w:rPr>
        <w:t>2</w:t>
      </w:r>
      <w:r w:rsidR="008D4D99">
        <w:rPr>
          <w:rFonts w:ascii="Calibri" w:hAnsi="Calibri"/>
          <w:b/>
          <w:szCs w:val="20"/>
        </w:rPr>
        <w:t>1</w:t>
      </w:r>
      <w:r w:rsidRPr="008954C6">
        <w:rPr>
          <w:rFonts w:ascii="Calibri" w:hAnsi="Calibri"/>
          <w:b/>
          <w:szCs w:val="20"/>
        </w:rPr>
        <w:t xml:space="preserve"> tvoří nedílnou součást nabídky účastníka zadávacího řízení.</w:t>
      </w:r>
    </w:p>
    <w:p w14:paraId="3441CE05" w14:textId="0341FFE2" w:rsidR="003465E0" w:rsidRPr="008954C6" w:rsidRDefault="003465E0" w:rsidP="00BA6B25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8D4D99" w:rsidRPr="008D4D99">
        <w:rPr>
          <w:rFonts w:cs="Arial"/>
          <w:b/>
          <w:sz w:val="28"/>
          <w:szCs w:val="28"/>
        </w:rPr>
        <w:t>Sonograf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6221B8EA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2C016E">
        <w:rPr>
          <w:rFonts w:cs="Arial"/>
          <w:szCs w:val="20"/>
        </w:rPr>
        <w:t>2</w:t>
      </w:r>
      <w:r w:rsidR="008D4D99">
        <w:rPr>
          <w:rFonts w:cs="Arial"/>
          <w:szCs w:val="20"/>
        </w:rPr>
        <w:t>1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12551F54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B63454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4A5424">
        <w:t>v</w:t>
      </w:r>
      <w:r w:rsidR="004A5424">
        <w:t>yšetření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4D062F87" w14:textId="77777777" w:rsidR="00D80748" w:rsidRDefault="008D4D99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rFonts w:cs="Arial"/>
                <w:b/>
              </w:rPr>
              <w:t xml:space="preserve">2 ks </w:t>
            </w:r>
            <w:r w:rsidRPr="00620705">
              <w:rPr>
                <w:rFonts w:cs="Arial"/>
                <w:b/>
              </w:rPr>
              <w:t>Sonograf</w:t>
            </w:r>
            <w:r w:rsidR="00E652F9" w:rsidRPr="00E652F9">
              <w:rPr>
                <w:b/>
                <w:bCs/>
                <w:szCs w:val="20"/>
              </w:rPr>
              <w:t xml:space="preserve"> </w:t>
            </w:r>
          </w:p>
          <w:p w14:paraId="65BD7B6D" w14:textId="515E87EF" w:rsidR="003465E0" w:rsidRPr="00D80748" w:rsidRDefault="00D80748" w:rsidP="00AF39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(u</w:t>
            </w:r>
            <w:r w:rsidRPr="00D80748">
              <w:rPr>
                <w:szCs w:val="20"/>
              </w:rPr>
              <w:t xml:space="preserve">ltrazvukový přístroj nejvyšší třídy pro všeobecnou diagnostiku v interní a intenzivní </w:t>
            </w:r>
            <w:r w:rsidR="004A5424" w:rsidRPr="00D80748">
              <w:rPr>
                <w:szCs w:val="20"/>
              </w:rPr>
              <w:t>medicíně</w:t>
            </w:r>
            <w:r w:rsidR="004A5424">
              <w:rPr>
                <w:szCs w:val="20"/>
              </w:rPr>
              <w:t>)</w:t>
            </w:r>
            <w:r w:rsidR="00E652F9" w:rsidRPr="00D80748">
              <w:rPr>
                <w:szCs w:val="20"/>
              </w:rPr>
              <w:t xml:space="preserve">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8D4D99" w14:paraId="24A157C5" w14:textId="77777777" w:rsidTr="008D4D99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49AB" w14:textId="47080E37" w:rsidR="008D4D99" w:rsidRPr="00D80748" w:rsidRDefault="008D4D99" w:rsidP="008D4D99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Nový přístroj nejvyšší výkonnostní kategorie.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EDBA" w14:textId="77777777" w:rsidR="008D4D99" w:rsidRDefault="008D4D99" w:rsidP="008D4D9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D2CA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2B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538F9CDE" w14:textId="77777777" w:rsidTr="008D4D99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3989" w14:textId="373B8471" w:rsidR="008D4D99" w:rsidRPr="00D80748" w:rsidRDefault="008D4D99" w:rsidP="008D4D99">
            <w:pPr>
              <w:rPr>
                <w:rFonts w:cs="Arial"/>
                <w:color w:val="222222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Šířka max 55 cm (±10 %), váha max. 90</w:t>
            </w:r>
            <w:r w:rsidR="00BD7D80" w:rsidRPr="00D80748">
              <w:rPr>
                <w:rFonts w:cs="Arial"/>
                <w:sz w:val="18"/>
                <w:szCs w:val="18"/>
              </w:rPr>
              <w:t> </w:t>
            </w:r>
            <w:r w:rsidRPr="00D80748">
              <w:rPr>
                <w:rFonts w:cs="Arial"/>
                <w:sz w:val="18"/>
                <w:szCs w:val="18"/>
              </w:rPr>
              <w:t>kg (zajištění dobré mobility přístroje).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F1C9B" w14:textId="77777777" w:rsidR="008D4D99" w:rsidRDefault="008D4D99" w:rsidP="008D4D9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25FF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09C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3A6F729F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6C65CE94" w:rsidR="008D4D99" w:rsidRPr="00D80748" w:rsidRDefault="008D4D99" w:rsidP="008D4D99">
            <w:pPr>
              <w:rPr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Start přístroje max. do 30 sec po převozu.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7E361384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5ABE1182" w:rsidR="008D4D99" w:rsidRPr="00D80748" w:rsidRDefault="008D4D99" w:rsidP="008D4D99">
            <w:pPr>
              <w:rPr>
                <w:rFonts w:cs="Arial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Hlučnost max. do 40 dB.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75CC3170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EDA84" w14:textId="3EBB7CF3" w:rsidR="008D4D99" w:rsidRPr="00D80748" w:rsidRDefault="008D4D99" w:rsidP="008D4D99">
            <w:pPr>
              <w:rPr>
                <w:rFonts w:cs="Arial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LED monitor s uhlopříčkou min 21,5‘ (55</w:t>
            </w:r>
            <w:r w:rsidR="00BD7D80" w:rsidRPr="00D80748">
              <w:rPr>
                <w:rFonts w:cs="Arial"/>
                <w:sz w:val="18"/>
                <w:szCs w:val="18"/>
              </w:rPr>
              <w:t> </w:t>
            </w:r>
            <w:r w:rsidRPr="00D80748">
              <w:rPr>
                <w:rFonts w:cs="Arial"/>
                <w:sz w:val="18"/>
                <w:szCs w:val="18"/>
              </w:rPr>
              <w:t xml:space="preserve">cm) zajišťující zobrazení diagnostické výseče </w:t>
            </w:r>
            <w:r w:rsidR="00BD7D80" w:rsidRPr="00D80748">
              <w:rPr>
                <w:rFonts w:cs="Arial"/>
                <w:sz w:val="18"/>
                <w:szCs w:val="18"/>
              </w:rPr>
              <w:t>2 D</w:t>
            </w:r>
            <w:r w:rsidRPr="00D80748">
              <w:rPr>
                <w:rFonts w:cs="Arial"/>
                <w:sz w:val="18"/>
                <w:szCs w:val="18"/>
              </w:rPr>
              <w:t xml:space="preserve"> obrazu o velikosti minimálně 20 x 30 cm s funkcí automatické kalibrace.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D1FE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E786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C909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7052D51B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9D589" w14:textId="7471D689" w:rsidR="008D4D99" w:rsidRPr="00D80748" w:rsidRDefault="00BD7D80" w:rsidP="008D4D99">
            <w:pPr>
              <w:rPr>
                <w:rFonts w:cs="Arial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I</w:t>
            </w:r>
            <w:r w:rsidR="008D4D99" w:rsidRPr="00D80748">
              <w:rPr>
                <w:rFonts w:cs="Arial"/>
                <w:sz w:val="18"/>
                <w:szCs w:val="18"/>
              </w:rPr>
              <w:t>ntegrovaný dotykový LCD panel o</w:t>
            </w:r>
            <w:r w:rsidR="00F019BF" w:rsidRPr="00D80748">
              <w:rPr>
                <w:rFonts w:cs="Arial"/>
                <w:sz w:val="18"/>
                <w:szCs w:val="18"/>
              </w:rPr>
              <w:t> </w:t>
            </w:r>
            <w:r w:rsidR="008D4D99" w:rsidRPr="00D80748">
              <w:rPr>
                <w:rFonts w:cs="Arial"/>
                <w:sz w:val="18"/>
                <w:szCs w:val="18"/>
              </w:rPr>
              <w:t>velikosti min. 13´´ (34 cm - ±10 %)</w:t>
            </w:r>
            <w:r w:rsidRPr="00D80748">
              <w:rPr>
                <w:rFonts w:cs="Arial"/>
                <w:sz w:val="18"/>
                <w:szCs w:val="18"/>
              </w:rPr>
              <w:t>.</w:t>
            </w:r>
            <w:r w:rsidR="008D4D99" w:rsidRPr="00D80748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1A3BD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61A1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1A68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4E4E5E62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EA01B" w14:textId="1E394CAD" w:rsidR="008D4D99" w:rsidRPr="00D80748" w:rsidRDefault="00BD7D80" w:rsidP="008D4D99">
            <w:pPr>
              <w:rPr>
                <w:rFonts w:cs="Arial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M</w:t>
            </w:r>
            <w:r w:rsidR="008D4D99" w:rsidRPr="00D80748">
              <w:rPr>
                <w:rFonts w:cs="Arial"/>
                <w:sz w:val="18"/>
                <w:szCs w:val="18"/>
              </w:rPr>
              <w:t xml:space="preserve">inimálně čtyři aktivní konektory pro současné připojení </w:t>
            </w:r>
            <w:r w:rsidR="005C15D5" w:rsidRPr="00D80748">
              <w:rPr>
                <w:rFonts w:cs="Arial"/>
                <w:sz w:val="18"/>
                <w:szCs w:val="18"/>
              </w:rPr>
              <w:t>2 D</w:t>
            </w:r>
            <w:r w:rsidR="008D4D99" w:rsidRPr="00D80748">
              <w:rPr>
                <w:rFonts w:cs="Arial"/>
                <w:sz w:val="18"/>
                <w:szCs w:val="18"/>
              </w:rPr>
              <w:t xml:space="preserve"> ultrazvukových, maticových snímačů s pinless nízkošumovým připojením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0D8C4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B072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5C5B4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3619054A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9B6E0" w14:textId="60CC8060" w:rsidR="008D4D99" w:rsidRPr="00D80748" w:rsidRDefault="00BD7D80" w:rsidP="008D4D99">
            <w:pPr>
              <w:pStyle w:val="Odstavecseseznamem"/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T</w:t>
            </w:r>
            <w:r w:rsidR="008D4D99" w:rsidRPr="00D80748">
              <w:rPr>
                <w:rFonts w:cs="Arial"/>
                <w:sz w:val="18"/>
                <w:szCs w:val="18"/>
              </w:rPr>
              <w:t>echnologie sond typu „single crystal“, využití maticových sond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97EB9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F66C2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FB5E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619493E7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B3374" w14:textId="2065BCF1" w:rsidR="008D4D99" w:rsidRPr="00D80748" w:rsidRDefault="008D4D99" w:rsidP="008D4D99">
            <w:pPr>
              <w:pStyle w:val="Odstavecseseznamem"/>
              <w:ind w:left="0"/>
              <w:rPr>
                <w:rFonts w:cs="Arial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lastRenderedPageBreak/>
              <w:t>TGC/DGC realizována pomocí klasických mechanických tahových potenciometrů, s možností přepnutí na plně automatické TGC/DGC</w:t>
            </w:r>
            <w:r w:rsidR="00BD7D80"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1BD95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2F22B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2AD2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5585A185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DC12E" w14:textId="1C52D3C9" w:rsidR="008D4D99" w:rsidRPr="00D80748" w:rsidRDefault="00BD7D80" w:rsidP="008D4D99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O</w:t>
            </w:r>
            <w:r w:rsidR="008D4D99" w:rsidRPr="00D80748">
              <w:rPr>
                <w:rFonts w:cs="Arial"/>
                <w:sz w:val="18"/>
                <w:szCs w:val="18"/>
              </w:rPr>
              <w:t>bslužný panel výškově stavitelný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8E8F6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E0ABF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1216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6FD34748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22925" w14:textId="632F01D5" w:rsidR="008D4D99" w:rsidRPr="00D80748" w:rsidRDefault="008D4D99" w:rsidP="008D4D99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b/>
                <w:bCs/>
                <w:sz w:val="18"/>
                <w:szCs w:val="18"/>
              </w:rPr>
              <w:t>Požadované režimy zobrazení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14184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B2CF5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A232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23EF9C56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5A301" w14:textId="5070E9F3" w:rsidR="008D4D99" w:rsidRPr="00D80748" w:rsidRDefault="005C15D5" w:rsidP="008D4D99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2 D</w:t>
            </w:r>
            <w:r w:rsidR="008D4D99" w:rsidRPr="00D80748">
              <w:rPr>
                <w:rFonts w:cs="Arial"/>
                <w:sz w:val="18"/>
                <w:szCs w:val="18"/>
              </w:rPr>
              <w:t xml:space="preserve"> (B-mód), s automatickou </w:t>
            </w:r>
            <w:r w:rsidR="00BD7D80" w:rsidRPr="00D80748">
              <w:rPr>
                <w:rFonts w:cs="Arial"/>
                <w:sz w:val="18"/>
                <w:szCs w:val="18"/>
              </w:rPr>
              <w:t>fokusací v</w:t>
            </w:r>
            <w:r w:rsidR="008D4D99" w:rsidRPr="00D80748">
              <w:rPr>
                <w:rFonts w:cs="Arial"/>
                <w:sz w:val="18"/>
                <w:szCs w:val="18"/>
              </w:rPr>
              <w:t> každém obrazovém bodě u všech sond a</w:t>
            </w:r>
            <w:r w:rsidR="00BD7D80" w:rsidRPr="00D80748">
              <w:rPr>
                <w:rFonts w:cs="Arial"/>
                <w:sz w:val="18"/>
                <w:szCs w:val="18"/>
              </w:rPr>
              <w:t> </w:t>
            </w:r>
            <w:r w:rsidR="008D4D99" w:rsidRPr="00D80748">
              <w:rPr>
                <w:rFonts w:cs="Arial"/>
                <w:sz w:val="18"/>
                <w:szCs w:val="18"/>
              </w:rPr>
              <w:t>v celém obrazovém poli</w:t>
            </w:r>
            <w:r w:rsidR="00BD7D80"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B128F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3F6CD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043F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6571DB7B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38942" w14:textId="6839DF76" w:rsidR="008D4D99" w:rsidRPr="00D80748" w:rsidRDefault="00BD7D80" w:rsidP="008D4D99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R</w:t>
            </w:r>
            <w:r w:rsidR="008D4D99" w:rsidRPr="00D80748">
              <w:rPr>
                <w:rFonts w:cs="Arial"/>
                <w:sz w:val="18"/>
                <w:szCs w:val="18"/>
              </w:rPr>
              <w:t>eálně dosažitelná maximální hloubka 2D zobrazení u abdominální sondy min. 30</w:t>
            </w:r>
            <w:r w:rsidRPr="00D80748">
              <w:rPr>
                <w:rFonts w:cs="Arial"/>
                <w:sz w:val="18"/>
                <w:szCs w:val="18"/>
              </w:rPr>
              <w:t> </w:t>
            </w:r>
            <w:r w:rsidR="008D4D99" w:rsidRPr="00D80748">
              <w:rPr>
                <w:rFonts w:cs="Arial"/>
                <w:sz w:val="18"/>
                <w:szCs w:val="18"/>
              </w:rPr>
              <w:t>cm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8EA7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E893E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AA5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2B673E42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E58FA" w14:textId="0D9689BE" w:rsidR="008D4D99" w:rsidRPr="00D80748" w:rsidRDefault="00BD7D80" w:rsidP="008D4D99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V</w:t>
            </w:r>
            <w:r w:rsidR="008D4D99" w:rsidRPr="00D80748">
              <w:rPr>
                <w:rFonts w:cs="Arial"/>
                <w:sz w:val="18"/>
                <w:szCs w:val="18"/>
              </w:rPr>
              <w:t xml:space="preserve">šechny módy Dopplerského zobrazení – CFM, spektrum, Power, DTI, Simultánní duální zobrazení </w:t>
            </w:r>
            <w:r w:rsidR="005C15D5" w:rsidRPr="00D80748">
              <w:rPr>
                <w:rFonts w:cs="Arial"/>
                <w:sz w:val="18"/>
                <w:szCs w:val="18"/>
              </w:rPr>
              <w:t>2 D</w:t>
            </w:r>
            <w:r w:rsidR="008D4D99" w:rsidRPr="00D80748">
              <w:rPr>
                <w:rFonts w:cs="Arial"/>
                <w:sz w:val="18"/>
                <w:szCs w:val="18"/>
              </w:rPr>
              <w:t xml:space="preserve"> obrazu a kombinace </w:t>
            </w:r>
            <w:r w:rsidR="00F019BF" w:rsidRPr="00D80748">
              <w:rPr>
                <w:rFonts w:cs="Arial"/>
                <w:sz w:val="18"/>
                <w:szCs w:val="18"/>
              </w:rPr>
              <w:t>2 D</w:t>
            </w:r>
            <w:r w:rsidR="008D4D99" w:rsidRPr="00D80748">
              <w:rPr>
                <w:rFonts w:cs="Arial"/>
                <w:sz w:val="18"/>
                <w:szCs w:val="18"/>
              </w:rPr>
              <w:t xml:space="preserve"> + CFM v reálném čase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3C99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981E3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8C62B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22B017CB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6534" w14:textId="01CB4FDB" w:rsidR="008D4D99" w:rsidRPr="00D80748" w:rsidRDefault="00BD7D80" w:rsidP="008D4D99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P</w:t>
            </w:r>
            <w:r w:rsidR="008D4D99" w:rsidRPr="00D80748">
              <w:rPr>
                <w:rFonts w:cs="Arial"/>
                <w:sz w:val="18"/>
                <w:szCs w:val="18"/>
              </w:rPr>
              <w:t>anoramatické zobrazení min. 200 cm včetně barevného Dopplerovského mapování s možností měření v celém panoramatu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16458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3F63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39460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3824224C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97AF3" w14:textId="32ADBC72" w:rsidR="008D4D99" w:rsidRPr="00D80748" w:rsidRDefault="00BD7D80" w:rsidP="008D4D99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S</w:t>
            </w:r>
            <w:r w:rsidR="008D4D99" w:rsidRPr="00D80748">
              <w:rPr>
                <w:rFonts w:cs="Arial"/>
                <w:sz w:val="18"/>
                <w:szCs w:val="18"/>
              </w:rPr>
              <w:t>tavitelná hodnota kalkulované rychlosti zvuku pro lipidózní tkáň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E991D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4C965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1C0E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8D4D99" w14:paraId="3FFDDA62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2182E" w14:textId="394C4DAA" w:rsidR="008D4D99" w:rsidRPr="00D80748" w:rsidRDefault="00BD7D80" w:rsidP="008D4D99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A</w:t>
            </w:r>
            <w:r w:rsidR="008D4D99" w:rsidRPr="00D80748">
              <w:rPr>
                <w:rFonts w:cs="Arial"/>
                <w:sz w:val="18"/>
                <w:szCs w:val="18"/>
              </w:rPr>
              <w:t xml:space="preserve">utomatická optimalizace </w:t>
            </w:r>
            <w:r w:rsidR="005C15D5" w:rsidRPr="00D80748">
              <w:rPr>
                <w:rFonts w:cs="Arial"/>
                <w:sz w:val="18"/>
                <w:szCs w:val="18"/>
              </w:rPr>
              <w:t>2 D</w:t>
            </w:r>
            <w:r w:rsidR="008D4D99" w:rsidRPr="00D80748">
              <w:rPr>
                <w:rFonts w:cs="Arial"/>
                <w:sz w:val="18"/>
                <w:szCs w:val="18"/>
              </w:rPr>
              <w:t xml:space="preserve"> obrazu pro každý obraz i dopplerovského spektra bez nutnosti další aktivace uživatelem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6670B" w14:textId="77777777" w:rsidR="008D4D99" w:rsidRPr="002E2597" w:rsidRDefault="008D4D99" w:rsidP="008D4D99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BCBAB" w14:textId="77777777" w:rsidR="008D4D99" w:rsidRDefault="008D4D99" w:rsidP="008D4D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1B37" w14:textId="77777777" w:rsidR="008D4D99" w:rsidRPr="00BB7702" w:rsidRDefault="008D4D99" w:rsidP="008D4D99">
            <w:pPr>
              <w:rPr>
                <w:color w:val="FF0000"/>
              </w:rPr>
            </w:pPr>
          </w:p>
        </w:tc>
      </w:tr>
      <w:tr w:rsidR="007960EA" w14:paraId="348A7E3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DEFC2" w14:textId="151D248D" w:rsidR="007960EA" w:rsidRPr="00D80748" w:rsidRDefault="00BD7D80" w:rsidP="007960EA">
            <w:pPr>
              <w:rPr>
                <w:rFonts w:cs="Arial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Simultánní triplexní režim v reálném čase na všech sondách.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3A709" w14:textId="77777777" w:rsidR="007960EA" w:rsidRPr="002E2597" w:rsidRDefault="007960EA" w:rsidP="007960E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C0201" w14:textId="77777777" w:rsidR="007960EA" w:rsidRDefault="007960EA" w:rsidP="007960E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58C0C" w14:textId="77777777" w:rsidR="007960EA" w:rsidRPr="00BB7702" w:rsidRDefault="007960EA" w:rsidP="007960EA">
            <w:pPr>
              <w:rPr>
                <w:color w:val="FF0000"/>
              </w:rPr>
            </w:pPr>
          </w:p>
        </w:tc>
      </w:tr>
      <w:tr w:rsidR="00BD7D80" w14:paraId="0E0F796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F2960" w14:textId="21B18516" w:rsidR="00BD7D80" w:rsidRPr="00D80748" w:rsidRDefault="00BD7D80" w:rsidP="00BD7D8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b/>
                <w:bCs/>
                <w:sz w:val="18"/>
                <w:szCs w:val="18"/>
              </w:rPr>
              <w:t>Požadavky na měření, výpočty a</w:t>
            </w:r>
            <w:r w:rsidR="00F019BF" w:rsidRPr="00D80748">
              <w:rPr>
                <w:rFonts w:cs="Arial"/>
                <w:b/>
                <w:bCs/>
                <w:sz w:val="18"/>
                <w:szCs w:val="18"/>
              </w:rPr>
              <w:t> </w:t>
            </w:r>
            <w:r w:rsidRPr="00D80748">
              <w:rPr>
                <w:rFonts w:cs="Arial"/>
                <w:b/>
                <w:bCs/>
                <w:sz w:val="18"/>
                <w:szCs w:val="18"/>
              </w:rPr>
              <w:t>hodnocení obrazů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33857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5418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80B8A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0C99AF17" w14:textId="77777777" w:rsidTr="007960E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E0F80" w14:textId="483396CC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V</w:t>
            </w:r>
            <w:r w:rsidR="00BD7D80" w:rsidRPr="00D80748">
              <w:rPr>
                <w:rFonts w:cs="Arial"/>
                <w:sz w:val="18"/>
                <w:szCs w:val="18"/>
              </w:rPr>
              <w:t>šechna standardní měření pro obecnou radiologii v automatické a manuální formě, dále pak pro komplexní cévní a</w:t>
            </w:r>
            <w:r w:rsidRPr="00D80748">
              <w:rPr>
                <w:rFonts w:cs="Arial"/>
                <w:sz w:val="18"/>
                <w:szCs w:val="18"/>
              </w:rPr>
              <w:t> </w:t>
            </w:r>
            <w:r w:rsidR="00BD7D80" w:rsidRPr="00D80748">
              <w:rPr>
                <w:rFonts w:cs="Arial"/>
                <w:sz w:val="18"/>
                <w:szCs w:val="18"/>
              </w:rPr>
              <w:t>kardiologické vyšetření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57C51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E898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FFC3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53B540F6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60418" w14:textId="743BE3C4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A</w:t>
            </w:r>
            <w:r w:rsidR="00BD7D80" w:rsidRPr="00D80748">
              <w:rPr>
                <w:rFonts w:cs="Arial"/>
                <w:sz w:val="18"/>
                <w:szCs w:val="18"/>
              </w:rPr>
              <w:t>utomatická detekce, konturování a</w:t>
            </w:r>
            <w:r w:rsidRPr="00D80748">
              <w:rPr>
                <w:rFonts w:cs="Arial"/>
                <w:sz w:val="18"/>
                <w:szCs w:val="18"/>
              </w:rPr>
              <w:t> </w:t>
            </w:r>
            <w:r w:rsidR="00BD7D80" w:rsidRPr="00D80748">
              <w:rPr>
                <w:rFonts w:cs="Arial"/>
                <w:sz w:val="18"/>
                <w:szCs w:val="18"/>
              </w:rPr>
              <w:t>proměřování těžko diferencovatelných lezí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7BBFF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41715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63468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37AE931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C3D4" w14:textId="1AE232FE" w:rsidR="00BD7D80" w:rsidRPr="00D80748" w:rsidRDefault="00F019BF" w:rsidP="00BD7D80">
            <w:pPr>
              <w:rPr>
                <w:rFonts w:cs="Arial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Z</w:t>
            </w:r>
            <w:r w:rsidR="00BD7D80" w:rsidRPr="00D80748">
              <w:rPr>
                <w:rFonts w:cs="Arial"/>
                <w:sz w:val="18"/>
                <w:szCs w:val="18"/>
              </w:rPr>
              <w:t>obrazení, mapování a kvantifikace elasticity tkáně (strain elastografie) na všech typech sond, konvexních, sektorových (vektorových) a</w:t>
            </w:r>
            <w:r w:rsidR="00D80748">
              <w:rPr>
                <w:rFonts w:cs="Arial"/>
                <w:sz w:val="18"/>
                <w:szCs w:val="18"/>
              </w:rPr>
              <w:t> </w:t>
            </w:r>
            <w:r w:rsidR="00BD7D80" w:rsidRPr="00D80748">
              <w:rPr>
                <w:rFonts w:cs="Arial"/>
                <w:sz w:val="18"/>
                <w:szCs w:val="18"/>
              </w:rPr>
              <w:t>lineárních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96AD7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4973E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F6E5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1DCA33F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8E2A" w14:textId="595A36B2" w:rsidR="00BD7D80" w:rsidRPr="00D80748" w:rsidRDefault="00F019BF" w:rsidP="00BD7D80">
            <w:pPr>
              <w:rPr>
                <w:rFonts w:cs="Arial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M</w:t>
            </w:r>
            <w:r w:rsidR="00BD7D80" w:rsidRPr="00D80748">
              <w:rPr>
                <w:rFonts w:cs="Arial"/>
                <w:sz w:val="18"/>
                <w:szCs w:val="18"/>
              </w:rPr>
              <w:t>ožnost budoucího rozšíření o zobrazení s kontrastní látkou (CEUS)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8A6B8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A2EE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663E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3B771FB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51138" w14:textId="6FA21E50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M</w:t>
            </w:r>
            <w:r w:rsidR="00BD7D80" w:rsidRPr="00D80748">
              <w:rPr>
                <w:rFonts w:cs="Arial"/>
                <w:sz w:val="18"/>
                <w:szCs w:val="18"/>
              </w:rPr>
              <w:t>ožnost budoucího rozšíření o zobrazení, mapování a kvantifikace střihové tuhosti tkáně („shear vawe“) na všech typech sond, konvexních, sektorových (vektorových) a</w:t>
            </w:r>
            <w:r w:rsidR="00D80748">
              <w:rPr>
                <w:rFonts w:cs="Arial"/>
                <w:sz w:val="18"/>
                <w:szCs w:val="18"/>
              </w:rPr>
              <w:t> </w:t>
            </w:r>
            <w:r w:rsidR="00BD7D80" w:rsidRPr="00D80748">
              <w:rPr>
                <w:rFonts w:cs="Arial"/>
                <w:sz w:val="18"/>
                <w:szCs w:val="18"/>
              </w:rPr>
              <w:t>lineárních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29E4A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F239F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6114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6C99440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FAD12" w14:textId="0F1EB0F5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M</w:t>
            </w:r>
            <w:r w:rsidR="00BD7D80" w:rsidRPr="00D80748">
              <w:rPr>
                <w:rFonts w:cs="Arial"/>
                <w:sz w:val="18"/>
                <w:szCs w:val="18"/>
              </w:rPr>
              <w:t xml:space="preserve">ožnost budoucího rozšíření o vícečetné měření rychlosti střihové vlny (m/sec) nebo </w:t>
            </w:r>
            <w:r w:rsidRPr="00D80748">
              <w:rPr>
                <w:rFonts w:cs="Arial"/>
                <w:sz w:val="18"/>
                <w:szCs w:val="18"/>
              </w:rPr>
              <w:t>E</w:t>
            </w:r>
            <w:r w:rsidR="00D80748">
              <w:rPr>
                <w:rFonts w:cs="Arial"/>
                <w:sz w:val="18"/>
                <w:szCs w:val="18"/>
              </w:rPr>
              <w:t> </w:t>
            </w:r>
            <w:r w:rsidRPr="00D80748">
              <w:rPr>
                <w:rFonts w:cs="Arial"/>
                <w:sz w:val="18"/>
                <w:szCs w:val="18"/>
              </w:rPr>
              <w:t>modulu</w:t>
            </w:r>
            <w:r w:rsidR="00BD7D80" w:rsidRPr="00D80748">
              <w:rPr>
                <w:rFonts w:cs="Arial"/>
                <w:sz w:val="18"/>
                <w:szCs w:val="18"/>
              </w:rPr>
              <w:t xml:space="preserve"> (kPa) v </w:t>
            </w:r>
            <w:r w:rsidRPr="00D80748">
              <w:rPr>
                <w:rFonts w:cs="Arial"/>
                <w:sz w:val="18"/>
                <w:szCs w:val="18"/>
              </w:rPr>
              <w:t>ShearWave kódovaném</w:t>
            </w:r>
            <w:r w:rsidR="00BD7D80" w:rsidRPr="00D80748">
              <w:rPr>
                <w:rFonts w:cs="Arial"/>
                <w:sz w:val="18"/>
                <w:szCs w:val="18"/>
              </w:rPr>
              <w:t xml:space="preserve"> obrazu, měření tkáňového „displacement“ a</w:t>
            </w:r>
            <w:r w:rsidR="00D80748">
              <w:rPr>
                <w:rFonts w:cs="Arial"/>
                <w:sz w:val="18"/>
                <w:szCs w:val="18"/>
              </w:rPr>
              <w:t> </w:t>
            </w:r>
            <w:r w:rsidR="00BD7D80" w:rsidRPr="00D80748">
              <w:rPr>
                <w:rFonts w:cs="Arial"/>
                <w:sz w:val="18"/>
                <w:szCs w:val="18"/>
              </w:rPr>
              <w:t>hodnocení kvality detekce střihových vln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F56CD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1F51A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4BF3C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317A690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7A90E" w14:textId="02705134" w:rsidR="00BD7D80" w:rsidRPr="00D80748" w:rsidRDefault="00BD7D80" w:rsidP="00BD7D8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b/>
                <w:bCs/>
                <w:sz w:val="18"/>
                <w:szCs w:val="18"/>
              </w:rPr>
              <w:t>Požadavky na dokumentaci a archivaci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D4558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A10D7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4FA12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068D06E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6FE54" w14:textId="68B9CBD0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P</w:t>
            </w:r>
            <w:r w:rsidR="00BD7D80" w:rsidRPr="00D80748">
              <w:rPr>
                <w:rFonts w:cs="Arial"/>
                <w:sz w:val="18"/>
                <w:szCs w:val="18"/>
              </w:rPr>
              <w:t xml:space="preserve">aměťová smyčka pro záznam a uložení snímků a videosekvencí s možností manuálního či dynamického prohlížení v délce </w:t>
            </w:r>
            <w:r w:rsidR="00BD7D80" w:rsidRPr="00D80748">
              <w:rPr>
                <w:rFonts w:cs="Arial"/>
                <w:sz w:val="18"/>
                <w:szCs w:val="18"/>
              </w:rPr>
              <w:lastRenderedPageBreak/>
              <w:t xml:space="preserve">alespoň 5 min. resp. pro CEUS s neomezenou </w:t>
            </w:r>
            <w:r w:rsidRPr="00D80748">
              <w:rPr>
                <w:rFonts w:cs="Arial"/>
                <w:sz w:val="18"/>
                <w:szCs w:val="18"/>
              </w:rPr>
              <w:t>délkou.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7942F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CCDB5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4B2E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5167BBA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F2BBA" w14:textId="20BE658E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U</w:t>
            </w:r>
            <w:r w:rsidR="00BD7D80" w:rsidRPr="00D80748">
              <w:rPr>
                <w:rFonts w:cs="Arial"/>
                <w:sz w:val="18"/>
                <w:szCs w:val="18"/>
              </w:rPr>
              <w:t xml:space="preserve">kládání dat </w:t>
            </w:r>
            <w:r w:rsidRPr="00D80748">
              <w:rPr>
                <w:rFonts w:cs="Arial"/>
                <w:sz w:val="18"/>
                <w:szCs w:val="18"/>
              </w:rPr>
              <w:t>v Dicom</w:t>
            </w:r>
            <w:r w:rsidR="00BD7D80" w:rsidRPr="00D80748">
              <w:rPr>
                <w:rFonts w:cs="Arial"/>
                <w:sz w:val="18"/>
                <w:szCs w:val="18"/>
              </w:rPr>
              <w:t xml:space="preserve"> formátu, která lze dále upravovat, při exportu možná konverze do běžných nelicencovaných formátů windows (JPG, BMP, TIFF, AVI…)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D6DEA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E80D9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1F2AE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7213B00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5CEBB" w14:textId="6FC6A7B4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M</w:t>
            </w:r>
            <w:r w:rsidR="00BD7D80" w:rsidRPr="00D80748">
              <w:rPr>
                <w:rFonts w:cs="Arial"/>
                <w:sz w:val="18"/>
                <w:szCs w:val="18"/>
              </w:rPr>
              <w:t>in. 4 USB vstupy pro připojení externích zařízení typu Flash disk – z toho alespoň 2</w:t>
            </w:r>
            <w:r w:rsidRPr="00D80748">
              <w:rPr>
                <w:rFonts w:cs="Arial"/>
                <w:sz w:val="18"/>
                <w:szCs w:val="18"/>
              </w:rPr>
              <w:t> </w:t>
            </w:r>
            <w:r w:rsidR="00BD7D80" w:rsidRPr="00D80748">
              <w:rPr>
                <w:rFonts w:cs="Arial"/>
                <w:sz w:val="18"/>
                <w:szCs w:val="18"/>
              </w:rPr>
              <w:t>na obslužném panelu.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89B18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2ECA5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326A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2866D053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4B3C3" w14:textId="09C00EA7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K</w:t>
            </w:r>
            <w:r w:rsidR="00BD7D80" w:rsidRPr="00D80748">
              <w:rPr>
                <w:rFonts w:cs="Arial"/>
                <w:sz w:val="18"/>
                <w:szCs w:val="18"/>
              </w:rPr>
              <w:t>ombinovaná disková jednotka pro BluRay, DVD, CD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13B18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50047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88799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4D4CD89C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2CE88" w14:textId="732348C6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Možnost zobrazení</w:t>
            </w:r>
            <w:r w:rsidR="00BD7D80" w:rsidRPr="00D80748">
              <w:rPr>
                <w:rFonts w:cs="Arial"/>
                <w:sz w:val="18"/>
                <w:szCs w:val="18"/>
              </w:rPr>
              <w:t xml:space="preserve"> obrázků z minulých vyšetření „side by side“ s vyšetřením živým (aktuálním)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9EABC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EF209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7FE8A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35B65CF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EC8C4" w14:textId="478D9B0B" w:rsidR="00BD7D80" w:rsidRPr="00D80748" w:rsidRDefault="00F019B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T</w:t>
            </w:r>
            <w:r w:rsidR="00BD7D80" w:rsidRPr="00D80748">
              <w:rPr>
                <w:rFonts w:cs="Arial"/>
                <w:sz w:val="18"/>
                <w:szCs w:val="18"/>
              </w:rPr>
              <w:t>ermoprinter, kompletní komunikace DICOM po kabelu i bezdrátově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8D6D9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74642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F1C87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62C2DF31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CE222" w14:textId="5FCDBE7A" w:rsidR="00BD7D80" w:rsidRPr="00D80748" w:rsidRDefault="00BD7D80" w:rsidP="00BD7D8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b/>
                <w:bCs/>
                <w:sz w:val="18"/>
                <w:szCs w:val="18"/>
              </w:rPr>
              <w:t>Požadavky na ultrazvukové sondy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BDC64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97FC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D661B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789BB90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BAE8C" w14:textId="3BF21DB0" w:rsidR="00BD7D80" w:rsidRPr="00D80748" w:rsidRDefault="00AB3116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P</w:t>
            </w:r>
            <w:r w:rsidR="00BD7D80" w:rsidRPr="00D80748">
              <w:rPr>
                <w:rFonts w:cs="Arial"/>
                <w:sz w:val="18"/>
                <w:szCs w:val="18"/>
              </w:rPr>
              <w:t>řipojení všech sond musí být realizováno bezpinovým, nízkošumovým konektorem</w:t>
            </w:r>
            <w:r w:rsidRPr="00D8074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40083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4584A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BD94B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0DF8E6FD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5E1CE" w14:textId="00332299" w:rsidR="00BD7D80" w:rsidRPr="00D80748" w:rsidRDefault="00AB3116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Č</w:t>
            </w:r>
            <w:r w:rsidR="00BD7D80" w:rsidRPr="00D80748">
              <w:rPr>
                <w:rFonts w:cs="Arial"/>
                <w:sz w:val="18"/>
                <w:szCs w:val="18"/>
              </w:rPr>
              <w:t>íselné hodnoty v požadavcích se rozumí s tolerancí max 5</w:t>
            </w:r>
            <w:r w:rsidRPr="00D80748">
              <w:rPr>
                <w:rFonts w:cs="Arial"/>
                <w:sz w:val="18"/>
                <w:szCs w:val="18"/>
              </w:rPr>
              <w:t xml:space="preserve"> </w:t>
            </w:r>
            <w:r w:rsidR="00BD7D80" w:rsidRPr="00D80748">
              <w:rPr>
                <w:rFonts w:cs="Arial"/>
                <w:sz w:val="18"/>
                <w:szCs w:val="18"/>
              </w:rPr>
              <w:t>%, šíře pásma však musí být dodržena: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45AB4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86E14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C211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2524970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21F1A" w14:textId="4340F49C" w:rsidR="00BD7D80" w:rsidRPr="00D80748" w:rsidRDefault="00BD7D80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 xml:space="preserve">- konvexní sonda pro běžná abdominální vyšetření s rozsahem </w:t>
            </w:r>
            <w:r w:rsidR="00AB3116" w:rsidRPr="00D80748">
              <w:rPr>
                <w:rFonts w:cs="Arial"/>
                <w:sz w:val="18"/>
                <w:szCs w:val="18"/>
              </w:rPr>
              <w:t>1–6</w:t>
            </w:r>
            <w:r w:rsidRPr="00D80748">
              <w:rPr>
                <w:rFonts w:cs="Arial"/>
                <w:sz w:val="18"/>
                <w:szCs w:val="18"/>
              </w:rPr>
              <w:t xml:space="preserve"> MHz, dosah 30 cm</w:t>
            </w:r>
            <w:r w:rsidR="00AB3116" w:rsidRPr="00D80748">
              <w:rPr>
                <w:rFonts w:cs="Arial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FDBD8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DE8A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30B47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BD7D80" w14:paraId="7703256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1F714" w14:textId="30E107D2" w:rsidR="00BD7D80" w:rsidRPr="00D80748" w:rsidRDefault="00BD7D80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 xml:space="preserve">- lineární </w:t>
            </w:r>
            <w:r w:rsidR="00AB3116" w:rsidRPr="00D80748">
              <w:rPr>
                <w:rFonts w:cs="Arial"/>
                <w:sz w:val="18"/>
                <w:szCs w:val="18"/>
              </w:rPr>
              <w:t>sonda pro</w:t>
            </w:r>
            <w:r w:rsidRPr="00D80748">
              <w:rPr>
                <w:rFonts w:cs="Arial"/>
                <w:sz w:val="18"/>
                <w:szCs w:val="18"/>
              </w:rPr>
              <w:t xml:space="preserve"> small </w:t>
            </w:r>
            <w:r w:rsidR="00AB3116" w:rsidRPr="00D80748">
              <w:rPr>
                <w:rFonts w:cs="Arial"/>
                <w:sz w:val="18"/>
                <w:szCs w:val="18"/>
              </w:rPr>
              <w:t>parts vyšetření</w:t>
            </w:r>
            <w:r w:rsidRPr="00D80748">
              <w:rPr>
                <w:rFonts w:cs="Arial"/>
                <w:sz w:val="18"/>
                <w:szCs w:val="18"/>
              </w:rPr>
              <w:t xml:space="preserve"> s rozsahem cca. </w:t>
            </w:r>
            <w:r w:rsidR="00AB3116" w:rsidRPr="00D80748">
              <w:rPr>
                <w:rFonts w:cs="Arial"/>
                <w:sz w:val="18"/>
                <w:szCs w:val="18"/>
              </w:rPr>
              <w:t>5–14</w:t>
            </w:r>
            <w:r w:rsidRPr="00D80748">
              <w:rPr>
                <w:rFonts w:cs="Arial"/>
                <w:sz w:val="18"/>
                <w:szCs w:val="18"/>
              </w:rPr>
              <w:t xml:space="preserve"> MHz, footprint max. 40 mm</w:t>
            </w:r>
            <w:r w:rsidR="00AB3116" w:rsidRPr="00D80748">
              <w:rPr>
                <w:rFonts w:cs="Arial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07B74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EC07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7AF0B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AB3116" w14:paraId="1696A669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9C6A" w14:textId="799E959C" w:rsidR="00AB3116" w:rsidRPr="00D80748" w:rsidRDefault="00AB3116" w:rsidP="00BD7D80">
            <w:pPr>
              <w:rPr>
                <w:rFonts w:cs="Arial"/>
                <w:sz w:val="18"/>
                <w:szCs w:val="18"/>
              </w:rPr>
            </w:pPr>
            <w:r w:rsidRPr="00D80748">
              <w:rPr>
                <w:rFonts w:cs="Arial"/>
                <w:sz w:val="18"/>
                <w:szCs w:val="18"/>
              </w:rPr>
              <w:t>- sektorová (vektorová) sonda pro hrudní a kardiologická vyšetření s rozsahem 1–5 MHz, footprint max. 24 mm.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759F6" w14:textId="77777777" w:rsidR="00AB3116" w:rsidRPr="002E2597" w:rsidRDefault="00AB3116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08D6" w14:textId="77777777" w:rsidR="00AB3116" w:rsidRDefault="00AB3116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C4C0" w14:textId="77777777" w:rsidR="00AB3116" w:rsidRPr="00BB7702" w:rsidRDefault="00AB3116" w:rsidP="00BD7D80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A961" w14:textId="77777777" w:rsidR="00783D0D" w:rsidRDefault="00783D0D" w:rsidP="00344E00">
      <w:r>
        <w:separator/>
      </w:r>
    </w:p>
  </w:endnote>
  <w:endnote w:type="continuationSeparator" w:id="0">
    <w:p w14:paraId="194573C4" w14:textId="77777777" w:rsidR="00783D0D" w:rsidRDefault="00783D0D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CEEFB" w14:textId="77777777" w:rsidR="00783D0D" w:rsidRDefault="00783D0D" w:rsidP="00344E00">
      <w:r>
        <w:separator/>
      </w:r>
    </w:p>
  </w:footnote>
  <w:footnote w:type="continuationSeparator" w:id="0">
    <w:p w14:paraId="39573773" w14:textId="77777777" w:rsidR="00783D0D" w:rsidRDefault="00783D0D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5" w15:restartNumberingAfterBreak="0">
    <w:nsid w:val="6DAB1763"/>
    <w:multiLevelType w:val="hybridMultilevel"/>
    <w:tmpl w:val="89761242"/>
    <w:lvl w:ilvl="0" w:tplc="E93E7E5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  <w:num w:numId="6" w16cid:durableId="16883682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2720A"/>
    <w:rsid w:val="000962DD"/>
    <w:rsid w:val="000D2848"/>
    <w:rsid w:val="00102D28"/>
    <w:rsid w:val="001068BA"/>
    <w:rsid w:val="00107965"/>
    <w:rsid w:val="0011111A"/>
    <w:rsid w:val="00124470"/>
    <w:rsid w:val="001361B7"/>
    <w:rsid w:val="001A4508"/>
    <w:rsid w:val="001B3041"/>
    <w:rsid w:val="001D485B"/>
    <w:rsid w:val="001F58C4"/>
    <w:rsid w:val="00205650"/>
    <w:rsid w:val="00234B72"/>
    <w:rsid w:val="00271730"/>
    <w:rsid w:val="00277C21"/>
    <w:rsid w:val="002C016E"/>
    <w:rsid w:val="002D5F9F"/>
    <w:rsid w:val="003037DC"/>
    <w:rsid w:val="0032576C"/>
    <w:rsid w:val="00344E00"/>
    <w:rsid w:val="003465E0"/>
    <w:rsid w:val="003475D1"/>
    <w:rsid w:val="003560BC"/>
    <w:rsid w:val="00384F84"/>
    <w:rsid w:val="003A74A4"/>
    <w:rsid w:val="003B7A3A"/>
    <w:rsid w:val="0043387D"/>
    <w:rsid w:val="0047555E"/>
    <w:rsid w:val="004A0646"/>
    <w:rsid w:val="004A1F36"/>
    <w:rsid w:val="004A5424"/>
    <w:rsid w:val="004D2320"/>
    <w:rsid w:val="005508C9"/>
    <w:rsid w:val="005C15D5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41669"/>
    <w:rsid w:val="00783D0D"/>
    <w:rsid w:val="007960EA"/>
    <w:rsid w:val="007E7D56"/>
    <w:rsid w:val="007F1C93"/>
    <w:rsid w:val="008146F8"/>
    <w:rsid w:val="00815FE5"/>
    <w:rsid w:val="00846273"/>
    <w:rsid w:val="00881BB7"/>
    <w:rsid w:val="008954C6"/>
    <w:rsid w:val="008D4D99"/>
    <w:rsid w:val="00902483"/>
    <w:rsid w:val="0090796A"/>
    <w:rsid w:val="00924040"/>
    <w:rsid w:val="00935C18"/>
    <w:rsid w:val="00951CAB"/>
    <w:rsid w:val="009E3F03"/>
    <w:rsid w:val="00A1356F"/>
    <w:rsid w:val="00A31E1B"/>
    <w:rsid w:val="00AB3116"/>
    <w:rsid w:val="00AF394D"/>
    <w:rsid w:val="00B12671"/>
    <w:rsid w:val="00B63454"/>
    <w:rsid w:val="00B72BF8"/>
    <w:rsid w:val="00BA0C73"/>
    <w:rsid w:val="00BA362A"/>
    <w:rsid w:val="00BA6B25"/>
    <w:rsid w:val="00BC5229"/>
    <w:rsid w:val="00BD21AF"/>
    <w:rsid w:val="00BD7D80"/>
    <w:rsid w:val="00BF3CCF"/>
    <w:rsid w:val="00C26A2A"/>
    <w:rsid w:val="00C27360"/>
    <w:rsid w:val="00C3186F"/>
    <w:rsid w:val="00C920C0"/>
    <w:rsid w:val="00C97E95"/>
    <w:rsid w:val="00CC0D12"/>
    <w:rsid w:val="00CE6ACC"/>
    <w:rsid w:val="00D008FB"/>
    <w:rsid w:val="00D05FFA"/>
    <w:rsid w:val="00D21074"/>
    <w:rsid w:val="00D52F77"/>
    <w:rsid w:val="00D57921"/>
    <w:rsid w:val="00D80748"/>
    <w:rsid w:val="00DC4B98"/>
    <w:rsid w:val="00DC7AD4"/>
    <w:rsid w:val="00DF1AED"/>
    <w:rsid w:val="00DF7302"/>
    <w:rsid w:val="00DF7DAB"/>
    <w:rsid w:val="00E609B9"/>
    <w:rsid w:val="00E652F9"/>
    <w:rsid w:val="00E93051"/>
    <w:rsid w:val="00EB0484"/>
    <w:rsid w:val="00ED3D94"/>
    <w:rsid w:val="00ED63D1"/>
    <w:rsid w:val="00EF7A84"/>
    <w:rsid w:val="00F019BF"/>
    <w:rsid w:val="00F141BA"/>
    <w:rsid w:val="00F50B21"/>
    <w:rsid w:val="00F51825"/>
    <w:rsid w:val="00F6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1069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